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A9695" w14:textId="46C0EA5F" w:rsidR="00C562FF" w:rsidRDefault="00C562FF" w:rsidP="00C562FF">
      <w:pPr>
        <w:rPr>
          <w:lang w:val="en-US"/>
        </w:rPr>
      </w:pPr>
      <w:r w:rsidRPr="00FD1886">
        <w:rPr>
          <w:lang w:val="en-US"/>
        </w:rPr>
        <w:t>Supplementary Table S2. Primers used in this work</w:t>
      </w:r>
      <w:r>
        <w:rPr>
          <w:lang w:val="en-US"/>
        </w:rPr>
        <w:t>.</w:t>
      </w:r>
    </w:p>
    <w:tbl>
      <w:tblPr>
        <w:tblStyle w:val="Tablanormal2"/>
        <w:tblW w:w="9209" w:type="dxa"/>
        <w:tblLook w:val="04A0" w:firstRow="1" w:lastRow="0" w:firstColumn="1" w:lastColumn="0" w:noHBand="0" w:noVBand="1"/>
      </w:tblPr>
      <w:tblGrid>
        <w:gridCol w:w="1417"/>
        <w:gridCol w:w="5550"/>
        <w:gridCol w:w="2242"/>
      </w:tblGrid>
      <w:tr w:rsidR="00C562FF" w:rsidRPr="00B01AF4" w14:paraId="57CE76FB" w14:textId="77777777" w:rsidTr="007938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B9F9A0F" w14:textId="77777777" w:rsidR="00C562FF" w:rsidRPr="00B01AF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B01A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Primer name</w:t>
            </w:r>
          </w:p>
        </w:tc>
        <w:tc>
          <w:tcPr>
            <w:tcW w:w="5550" w:type="dxa"/>
          </w:tcPr>
          <w:p w14:paraId="44E619AD" w14:textId="77777777" w:rsidR="00C562FF" w:rsidRPr="00B01AF4" w:rsidRDefault="00C562FF" w:rsidP="00403DA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B01A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Sequence (5’-3’)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BA7338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. b</w:t>
            </w:r>
          </w:p>
        </w:tc>
        <w:tc>
          <w:tcPr>
            <w:tcW w:w="2242" w:type="dxa"/>
          </w:tcPr>
          <w:p w14:paraId="4A73CEB9" w14:textId="77777777" w:rsidR="00C562FF" w:rsidRPr="00B01AF4" w:rsidRDefault="00C562FF" w:rsidP="00403DA6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B01A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Experiment</w:t>
            </w:r>
          </w:p>
        </w:tc>
      </w:tr>
      <w:tr w:rsidR="00C562FF" w:rsidRPr="00793804" w14:paraId="74786020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6B76AFA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leuAF</w:t>
            </w:r>
            <w:proofErr w:type="spellEnd"/>
          </w:p>
        </w:tc>
        <w:tc>
          <w:tcPr>
            <w:tcW w:w="5550" w:type="dxa"/>
          </w:tcPr>
          <w:p w14:paraId="658FD2F5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TGCTCCCTACCAACTCTATTC</w:t>
            </w:r>
          </w:p>
        </w:tc>
        <w:tc>
          <w:tcPr>
            <w:tcW w:w="2242" w:type="dxa"/>
          </w:tcPr>
          <w:p w14:paraId="599CEE8C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Selective marker amplification, PCR validation</w:t>
            </w:r>
          </w:p>
        </w:tc>
      </w:tr>
      <w:tr w:rsidR="00C562FF" w:rsidRPr="00793804" w14:paraId="7C27EB5D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90CA1B6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leuAR</w:t>
            </w:r>
            <w:proofErr w:type="spellEnd"/>
          </w:p>
        </w:tc>
        <w:tc>
          <w:tcPr>
            <w:tcW w:w="5550" w:type="dxa"/>
          </w:tcPr>
          <w:p w14:paraId="04A4A727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GTCGAGTTGACCAGAATGTAC</w:t>
            </w:r>
          </w:p>
        </w:tc>
        <w:tc>
          <w:tcPr>
            <w:tcW w:w="2242" w:type="dxa"/>
          </w:tcPr>
          <w:p w14:paraId="3BAD2317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Selective marker amplification</w:t>
            </w:r>
          </w:p>
        </w:tc>
      </w:tr>
      <w:tr w:rsidR="00C562FF" w:rsidRPr="00793804" w14:paraId="09BC812E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27D4FF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dmt2-F5’</w:t>
            </w:r>
          </w:p>
        </w:tc>
        <w:tc>
          <w:tcPr>
            <w:tcW w:w="5550" w:type="dxa"/>
          </w:tcPr>
          <w:p w14:paraId="3C716FE7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GCCTGCACGGTATACTGACG</w:t>
            </w:r>
          </w:p>
        </w:tc>
        <w:tc>
          <w:tcPr>
            <w:tcW w:w="2242" w:type="dxa"/>
          </w:tcPr>
          <w:p w14:paraId="66DEBB1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2CE38350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FB4860C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dmt2-R5’+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leuA</w:t>
            </w:r>
            <w:proofErr w:type="spellEnd"/>
          </w:p>
        </w:tc>
        <w:tc>
          <w:tcPr>
            <w:tcW w:w="5550" w:type="dxa"/>
          </w:tcPr>
          <w:p w14:paraId="6B874702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GAATAGAGTTGGTAGGGAGCAT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CAAGAAGGTGGAGGAGAAACA</w:t>
            </w:r>
          </w:p>
        </w:tc>
        <w:tc>
          <w:tcPr>
            <w:tcW w:w="2242" w:type="dxa"/>
          </w:tcPr>
          <w:p w14:paraId="3FBC10F6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71F044C7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F3154A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dmt2-F3’+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leuA</w:t>
            </w:r>
            <w:proofErr w:type="spellEnd"/>
          </w:p>
        </w:tc>
        <w:tc>
          <w:tcPr>
            <w:tcW w:w="5550" w:type="dxa"/>
          </w:tcPr>
          <w:p w14:paraId="1289542D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GTACATTCTGGTCAACTCGACA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GCATAGTAAAAGATAGATGGAGCGT</w:t>
            </w:r>
          </w:p>
        </w:tc>
        <w:tc>
          <w:tcPr>
            <w:tcW w:w="2242" w:type="dxa"/>
          </w:tcPr>
          <w:p w14:paraId="396EFD1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7952AB0C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98B75F0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dmt2-R3’</w:t>
            </w:r>
          </w:p>
        </w:tc>
        <w:tc>
          <w:tcPr>
            <w:tcW w:w="5550" w:type="dxa"/>
          </w:tcPr>
          <w:p w14:paraId="6638448A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CACGCGGAATCTGAATGACG</w:t>
            </w:r>
          </w:p>
        </w:tc>
        <w:tc>
          <w:tcPr>
            <w:tcW w:w="2242" w:type="dxa"/>
          </w:tcPr>
          <w:p w14:paraId="17AA3F7F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11077F00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378E93C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dmt3-F5</w:t>
            </w:r>
          </w:p>
        </w:tc>
        <w:tc>
          <w:tcPr>
            <w:tcW w:w="5550" w:type="dxa"/>
          </w:tcPr>
          <w:p w14:paraId="0098A8FF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CGGTTGCCCTTTTCTTTCTCG</w:t>
            </w:r>
          </w:p>
        </w:tc>
        <w:tc>
          <w:tcPr>
            <w:tcW w:w="2242" w:type="dxa"/>
          </w:tcPr>
          <w:p w14:paraId="7B97FE66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28F581D0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79FF040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dmt3-R5+leuA</w:t>
            </w:r>
          </w:p>
        </w:tc>
        <w:tc>
          <w:tcPr>
            <w:tcW w:w="5550" w:type="dxa"/>
          </w:tcPr>
          <w:p w14:paraId="7DD0AB80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GAATAGAGTTGGTAGGGAGCAT</w:t>
            </w: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CTCTTTGTGATGAAGGTTGGA</w:t>
            </w:r>
          </w:p>
        </w:tc>
        <w:tc>
          <w:tcPr>
            <w:tcW w:w="2242" w:type="dxa"/>
          </w:tcPr>
          <w:p w14:paraId="49504F0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57F08033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D81C51A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dmt3-F3+leuA</w:t>
            </w:r>
          </w:p>
        </w:tc>
        <w:tc>
          <w:tcPr>
            <w:tcW w:w="5550" w:type="dxa"/>
          </w:tcPr>
          <w:p w14:paraId="26736DA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bookmarkStart w:id="0" w:name="__DdeLink__105_3794888793"/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GTACATTCTGGTCAACTCGAC</w:t>
            </w:r>
            <w:bookmarkEnd w:id="0"/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A</w:t>
            </w: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GCCCATTTTGTGATTTGAGGT</w:t>
            </w:r>
          </w:p>
        </w:tc>
        <w:tc>
          <w:tcPr>
            <w:tcW w:w="2242" w:type="dxa"/>
          </w:tcPr>
          <w:p w14:paraId="35429F92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406AAED4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0730E6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dmt3-R3</w:t>
            </w:r>
          </w:p>
        </w:tc>
        <w:tc>
          <w:tcPr>
            <w:tcW w:w="5550" w:type="dxa"/>
          </w:tcPr>
          <w:p w14:paraId="18FC5226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GTCCCGGTAAGTACAACTGCA</w:t>
            </w:r>
          </w:p>
        </w:tc>
        <w:tc>
          <w:tcPr>
            <w:tcW w:w="2242" w:type="dxa"/>
          </w:tcPr>
          <w:p w14:paraId="22E82F48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1BF89AAA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57C1D46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pkaR4-TR-F</w:t>
            </w:r>
          </w:p>
        </w:tc>
        <w:tc>
          <w:tcPr>
            <w:tcW w:w="5550" w:type="dxa"/>
          </w:tcPr>
          <w:p w14:paraId="41FE6802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AGTCTGGCCTTGCCGTGTTT</w:t>
            </w:r>
          </w:p>
        </w:tc>
        <w:tc>
          <w:tcPr>
            <w:tcW w:w="2242" w:type="dxa"/>
          </w:tcPr>
          <w:p w14:paraId="57E8E07A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RT-qPCR</w:t>
            </w:r>
          </w:p>
        </w:tc>
      </w:tr>
      <w:tr w:rsidR="00C562FF" w:rsidRPr="00793804" w14:paraId="1BA82AD6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B52264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pkaR4-TR-R</w:t>
            </w:r>
          </w:p>
        </w:tc>
        <w:tc>
          <w:tcPr>
            <w:tcW w:w="5550" w:type="dxa"/>
          </w:tcPr>
          <w:p w14:paraId="09934651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GCAACGACCGTAGCTGCTCT</w:t>
            </w:r>
          </w:p>
        </w:tc>
        <w:tc>
          <w:tcPr>
            <w:tcW w:w="2242" w:type="dxa"/>
          </w:tcPr>
          <w:p w14:paraId="71FD40B4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RT-qPCR</w:t>
            </w:r>
          </w:p>
        </w:tc>
      </w:tr>
      <w:tr w:rsidR="00C562FF" w:rsidRPr="00793804" w14:paraId="0FAA6082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D800785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dmt1-F+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XhoI</w:t>
            </w:r>
            <w:proofErr w:type="spellEnd"/>
          </w:p>
        </w:tc>
        <w:tc>
          <w:tcPr>
            <w:tcW w:w="5550" w:type="dxa"/>
          </w:tcPr>
          <w:p w14:paraId="53AD407F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TCCCTCGAGAGGTCCCCCTTGACACGTGGTTC</w:t>
            </w:r>
          </w:p>
        </w:tc>
        <w:tc>
          <w:tcPr>
            <w:tcW w:w="2242" w:type="dxa"/>
          </w:tcPr>
          <w:p w14:paraId="3890376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ORF</w:t>
            </w:r>
          </w:p>
        </w:tc>
      </w:tr>
      <w:tr w:rsidR="00C562FF" w:rsidRPr="00793804" w14:paraId="07E9C0C5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64518E5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dmt1-R+SacII</w:t>
            </w:r>
          </w:p>
        </w:tc>
        <w:tc>
          <w:tcPr>
            <w:tcW w:w="5550" w:type="dxa"/>
          </w:tcPr>
          <w:p w14:paraId="73D8CF79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TCACCGCGGAGTGCACCATTGGATTCCTTGTCC</w:t>
            </w:r>
          </w:p>
        </w:tc>
        <w:tc>
          <w:tcPr>
            <w:tcW w:w="2242" w:type="dxa"/>
          </w:tcPr>
          <w:p w14:paraId="5F9C3D55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ORF</w:t>
            </w:r>
          </w:p>
        </w:tc>
      </w:tr>
      <w:tr w:rsidR="00C562FF" w:rsidRPr="00793804" w14:paraId="1218A316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D9505B5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P1</w:t>
            </w:r>
          </w:p>
        </w:tc>
        <w:tc>
          <w:tcPr>
            <w:tcW w:w="5550" w:type="dxa"/>
          </w:tcPr>
          <w:p w14:paraId="4908B6D0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GAAAGCCTGCATTGGATTGGC</w:t>
            </w:r>
          </w:p>
        </w:tc>
        <w:tc>
          <w:tcPr>
            <w:tcW w:w="2242" w:type="dxa"/>
          </w:tcPr>
          <w:p w14:paraId="6E5A1D0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replacement confirmation</w:t>
            </w:r>
          </w:p>
        </w:tc>
      </w:tr>
      <w:tr w:rsidR="00C562FF" w:rsidRPr="00793804" w14:paraId="69287883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56353B1D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P2</w:t>
            </w:r>
          </w:p>
        </w:tc>
        <w:tc>
          <w:tcPr>
            <w:tcW w:w="5550" w:type="dxa"/>
          </w:tcPr>
          <w:p w14:paraId="5329A33F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CGAAAAGTGGCCCCTATCGG</w:t>
            </w:r>
          </w:p>
        </w:tc>
        <w:tc>
          <w:tcPr>
            <w:tcW w:w="2242" w:type="dxa"/>
          </w:tcPr>
          <w:p w14:paraId="7F688E4F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replacement confirmation</w:t>
            </w:r>
          </w:p>
        </w:tc>
      </w:tr>
      <w:tr w:rsidR="00C562FF" w:rsidRPr="00793804" w14:paraId="00812EE4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50A437B2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P3</w:t>
            </w:r>
          </w:p>
        </w:tc>
        <w:tc>
          <w:tcPr>
            <w:tcW w:w="5550" w:type="dxa"/>
          </w:tcPr>
          <w:p w14:paraId="46F9760A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GTACACTGTTGCTCTCCATGTG</w:t>
            </w:r>
          </w:p>
        </w:tc>
        <w:tc>
          <w:tcPr>
            <w:tcW w:w="2242" w:type="dxa"/>
          </w:tcPr>
          <w:p w14:paraId="6B323752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replacement confirmation</w:t>
            </w:r>
          </w:p>
        </w:tc>
      </w:tr>
      <w:tr w:rsidR="00C562FF" w:rsidRPr="00793804" w14:paraId="59C2524B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6F09C18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P4</w:t>
            </w:r>
          </w:p>
        </w:tc>
        <w:tc>
          <w:tcPr>
            <w:tcW w:w="5550" w:type="dxa"/>
          </w:tcPr>
          <w:p w14:paraId="07A13890" w14:textId="77777777" w:rsidR="00C562FF" w:rsidRPr="00793804" w:rsidRDefault="00C562FF" w:rsidP="00403DA6">
            <w:pPr>
              <w:pStyle w:val="HTMLconformatoprevio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AGCAAATCGTCGTGGATGGT</w:t>
            </w:r>
          </w:p>
        </w:tc>
        <w:tc>
          <w:tcPr>
            <w:tcW w:w="2242" w:type="dxa"/>
          </w:tcPr>
          <w:p w14:paraId="4F03A449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replacement confirmation</w:t>
            </w:r>
          </w:p>
        </w:tc>
      </w:tr>
      <w:tr w:rsidR="00C562FF" w:rsidRPr="00793804" w14:paraId="0A52E967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EDBF5EB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pyrGF</w:t>
            </w:r>
            <w:proofErr w:type="spellEnd"/>
          </w:p>
        </w:tc>
        <w:tc>
          <w:tcPr>
            <w:tcW w:w="5550" w:type="dxa"/>
          </w:tcPr>
          <w:p w14:paraId="2775F6B7" w14:textId="77777777" w:rsidR="00C562FF" w:rsidRPr="00793804" w:rsidRDefault="00C562FF" w:rsidP="00403DA6">
            <w:pPr>
              <w:pStyle w:val="HTMLconformatoprevio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TGCCTCAGCATTGGTACTTG</w:t>
            </w:r>
          </w:p>
        </w:tc>
        <w:tc>
          <w:tcPr>
            <w:tcW w:w="2242" w:type="dxa"/>
          </w:tcPr>
          <w:p w14:paraId="738682C0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Selective marker amplification</w:t>
            </w:r>
          </w:p>
        </w:tc>
      </w:tr>
      <w:tr w:rsidR="00C562FF" w:rsidRPr="00793804" w14:paraId="070DD73E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9D0CC64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</w:pP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color w:val="000000"/>
                <w:sz w:val="16"/>
                <w:szCs w:val="16"/>
              </w:rPr>
              <w:t>pyrGR</w:t>
            </w:r>
            <w:proofErr w:type="spellEnd"/>
          </w:p>
        </w:tc>
        <w:tc>
          <w:tcPr>
            <w:tcW w:w="5550" w:type="dxa"/>
          </w:tcPr>
          <w:p w14:paraId="4A3DE61A" w14:textId="77777777" w:rsidR="00C562FF" w:rsidRPr="00793804" w:rsidRDefault="00C562FF" w:rsidP="00403DA6">
            <w:pPr>
              <w:pStyle w:val="HTMLconformatoprevio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color w:val="222222"/>
                <w:sz w:val="16"/>
                <w:szCs w:val="16"/>
                <w:shd w:val="clear" w:color="auto" w:fill="FFFFFF"/>
              </w:rPr>
              <w:t>GTACACTGGCCATGCTATCG</w:t>
            </w:r>
          </w:p>
        </w:tc>
        <w:tc>
          <w:tcPr>
            <w:tcW w:w="2242" w:type="dxa"/>
          </w:tcPr>
          <w:p w14:paraId="43B1621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Selective marker amplification</w:t>
            </w:r>
          </w:p>
        </w:tc>
      </w:tr>
      <w:tr w:rsidR="00C562FF" w:rsidRPr="00793804" w14:paraId="6CECC593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39071DCC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85076 F</w:t>
            </w:r>
          </w:p>
        </w:tc>
        <w:tc>
          <w:tcPr>
            <w:tcW w:w="5550" w:type="dxa"/>
          </w:tcPr>
          <w:p w14:paraId="610EDE65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ACAATCTCGGCCTCGGAACAAGTGC</w:t>
            </w:r>
          </w:p>
        </w:tc>
        <w:tc>
          <w:tcPr>
            <w:tcW w:w="2242" w:type="dxa"/>
          </w:tcPr>
          <w:p w14:paraId="1276A6E1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6A6DDF86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52648F50" w14:textId="03D37D5C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85076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RpyrG</w:t>
            </w:r>
            <w:proofErr w:type="spellEnd"/>
          </w:p>
        </w:tc>
        <w:tc>
          <w:tcPr>
            <w:tcW w:w="5550" w:type="dxa"/>
          </w:tcPr>
          <w:p w14:paraId="76DAD417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CAAGTACCAATGCTGAGGCA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TGCACCTTGCTGTCATGGCAACAAGC</w:t>
            </w:r>
          </w:p>
        </w:tc>
        <w:tc>
          <w:tcPr>
            <w:tcW w:w="2242" w:type="dxa"/>
          </w:tcPr>
          <w:p w14:paraId="44076300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7487338C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425006F" w14:textId="0DD2B296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85076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FpyrG</w:t>
            </w:r>
            <w:proofErr w:type="spellEnd"/>
          </w:p>
        </w:tc>
        <w:tc>
          <w:tcPr>
            <w:tcW w:w="5550" w:type="dxa"/>
          </w:tcPr>
          <w:p w14:paraId="6A8E5340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CGATAGCATGGCCAGTGTAC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GCTTGGACCAATGGATACCTACTGAC</w:t>
            </w:r>
          </w:p>
        </w:tc>
        <w:tc>
          <w:tcPr>
            <w:tcW w:w="2242" w:type="dxa"/>
          </w:tcPr>
          <w:p w14:paraId="711CAF8A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41C2451C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1D169CA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85076 R</w:t>
            </w:r>
          </w:p>
        </w:tc>
        <w:tc>
          <w:tcPr>
            <w:tcW w:w="5550" w:type="dxa"/>
          </w:tcPr>
          <w:p w14:paraId="59D41B76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ATCCCCCTTGACACGTGGTTCGTAGC</w:t>
            </w:r>
          </w:p>
        </w:tc>
        <w:tc>
          <w:tcPr>
            <w:tcW w:w="2242" w:type="dxa"/>
          </w:tcPr>
          <w:p w14:paraId="392E56BC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dmt1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2D62F413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54E222B4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115786 F</w:t>
            </w:r>
          </w:p>
        </w:tc>
        <w:tc>
          <w:tcPr>
            <w:tcW w:w="5550" w:type="dxa"/>
          </w:tcPr>
          <w:p w14:paraId="025A43F0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CTCCATGCTGATATCTGTACGCTGT</w:t>
            </w:r>
          </w:p>
        </w:tc>
        <w:tc>
          <w:tcPr>
            <w:tcW w:w="2242" w:type="dxa"/>
          </w:tcPr>
          <w:p w14:paraId="5BECFAEB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511C000E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83A3A32" w14:textId="02C7102D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115786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RpyrG</w:t>
            </w:r>
            <w:proofErr w:type="spellEnd"/>
          </w:p>
        </w:tc>
        <w:tc>
          <w:tcPr>
            <w:tcW w:w="5550" w:type="dxa"/>
          </w:tcPr>
          <w:p w14:paraId="7CD759F7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CAAGTACCAATGCTGAGGCA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TGAGGTTCAGCTGTGATTTGGCTCCA</w:t>
            </w:r>
          </w:p>
        </w:tc>
        <w:tc>
          <w:tcPr>
            <w:tcW w:w="2242" w:type="dxa"/>
          </w:tcPr>
          <w:p w14:paraId="6CA355B5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6175E17E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3A3B0A4E" w14:textId="6BB32F94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115786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FpyrG</w:t>
            </w:r>
            <w:proofErr w:type="spellEnd"/>
          </w:p>
        </w:tc>
        <w:tc>
          <w:tcPr>
            <w:tcW w:w="5550" w:type="dxa"/>
          </w:tcPr>
          <w:p w14:paraId="0607176C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CGATAGCATGGCCAGTGTAC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TGCTGCTGGTGATTGACAGTTGCTG</w:t>
            </w:r>
          </w:p>
        </w:tc>
        <w:tc>
          <w:tcPr>
            <w:tcW w:w="2242" w:type="dxa"/>
          </w:tcPr>
          <w:p w14:paraId="591A4FD7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385814DC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2587851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115786 R</w:t>
            </w:r>
          </w:p>
        </w:tc>
        <w:tc>
          <w:tcPr>
            <w:tcW w:w="5550" w:type="dxa"/>
          </w:tcPr>
          <w:p w14:paraId="170C713A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GATGGCTACTGACAAGATCGTTGCTG</w:t>
            </w:r>
          </w:p>
        </w:tc>
        <w:tc>
          <w:tcPr>
            <w:tcW w:w="2242" w:type="dxa"/>
          </w:tcPr>
          <w:p w14:paraId="53608195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dmt3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128E17E1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6250CB2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106998 F</w:t>
            </w:r>
          </w:p>
        </w:tc>
        <w:tc>
          <w:tcPr>
            <w:tcW w:w="5550" w:type="dxa"/>
          </w:tcPr>
          <w:p w14:paraId="7664DB2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AGAGCACGCGGAATCTGAATGACG</w:t>
            </w:r>
          </w:p>
        </w:tc>
        <w:tc>
          <w:tcPr>
            <w:tcW w:w="2242" w:type="dxa"/>
          </w:tcPr>
          <w:p w14:paraId="16388D36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0ECC47A8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036BC3F" w14:textId="195AE3CF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106998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RpyrG</w:t>
            </w:r>
            <w:proofErr w:type="spellEnd"/>
          </w:p>
        </w:tc>
        <w:tc>
          <w:tcPr>
            <w:tcW w:w="5550" w:type="dxa"/>
          </w:tcPr>
          <w:p w14:paraId="7EE0AED9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CAAGTACCAATGCTGAGGCA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GTCTATCCACGACATCAGAGCGAGGA</w:t>
            </w:r>
          </w:p>
        </w:tc>
        <w:tc>
          <w:tcPr>
            <w:tcW w:w="2242" w:type="dxa"/>
          </w:tcPr>
          <w:p w14:paraId="0CA0C5A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2FFBAC92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DE5A849" w14:textId="55BEF7DB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106998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FpyrG</w:t>
            </w:r>
            <w:proofErr w:type="spellEnd"/>
          </w:p>
        </w:tc>
        <w:tc>
          <w:tcPr>
            <w:tcW w:w="5550" w:type="dxa"/>
          </w:tcPr>
          <w:p w14:paraId="7E75D175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  <w:t>CGATAGCATGGCCAGTGTAC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CGAAAATAGTGTGCGCCAGCAGGATG</w:t>
            </w:r>
          </w:p>
        </w:tc>
        <w:tc>
          <w:tcPr>
            <w:tcW w:w="2242" w:type="dxa"/>
          </w:tcPr>
          <w:p w14:paraId="08F166A6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2254001E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651834B4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lastRenderedPageBreak/>
              <w:t>106998 R</w:t>
            </w:r>
          </w:p>
        </w:tc>
        <w:tc>
          <w:tcPr>
            <w:tcW w:w="5550" w:type="dxa"/>
          </w:tcPr>
          <w:p w14:paraId="6CAACB28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CTTGTGGACATGGAAGATGCTGCT</w:t>
            </w:r>
          </w:p>
        </w:tc>
        <w:tc>
          <w:tcPr>
            <w:tcW w:w="2242" w:type="dxa"/>
          </w:tcPr>
          <w:p w14:paraId="6F40C1B4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US"/>
              </w:rPr>
              <w:t>dmt2</w:t>
            </w: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deletion construct</w:t>
            </w:r>
          </w:p>
        </w:tc>
      </w:tr>
      <w:tr w:rsidR="00C562FF" w:rsidRPr="00793804" w14:paraId="19E1D660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B953DC4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CarRP11</w:t>
            </w:r>
          </w:p>
        </w:tc>
        <w:tc>
          <w:tcPr>
            <w:tcW w:w="5550" w:type="dxa"/>
          </w:tcPr>
          <w:p w14:paraId="776F4AE3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CATACAAAGCACGAGTTTCC</w:t>
            </w:r>
          </w:p>
        </w:tc>
        <w:tc>
          <w:tcPr>
            <w:tcW w:w="2242" w:type="dxa"/>
          </w:tcPr>
          <w:p w14:paraId="0398D9A2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PCR validation</w:t>
            </w:r>
          </w:p>
        </w:tc>
      </w:tr>
      <w:tr w:rsidR="00C562FF" w:rsidRPr="00793804" w14:paraId="7FA872F5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7E9CF09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dmt1-TR-F</w:t>
            </w:r>
          </w:p>
        </w:tc>
        <w:tc>
          <w:tcPr>
            <w:tcW w:w="5550" w:type="dxa"/>
          </w:tcPr>
          <w:p w14:paraId="2FB83B8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TGCCTCGTAAACCCAACCACT</w:t>
            </w:r>
          </w:p>
        </w:tc>
        <w:tc>
          <w:tcPr>
            <w:tcW w:w="2242" w:type="dxa"/>
          </w:tcPr>
          <w:p w14:paraId="49D15B4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PCR validation</w:t>
            </w:r>
          </w:p>
        </w:tc>
      </w:tr>
      <w:tr w:rsidR="00C562FF" w:rsidRPr="00793804" w14:paraId="6E50491E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7C4F26F9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qPCR-EF1-F</w:t>
            </w:r>
          </w:p>
        </w:tc>
        <w:tc>
          <w:tcPr>
            <w:tcW w:w="5550" w:type="dxa"/>
          </w:tcPr>
          <w:p w14:paraId="039715F9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GTCCGTGATATGCGTCAAACC</w:t>
            </w:r>
          </w:p>
        </w:tc>
        <w:tc>
          <w:tcPr>
            <w:tcW w:w="2242" w:type="dxa"/>
          </w:tcPr>
          <w:p w14:paraId="56329A24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RT-qPCR</w:t>
            </w:r>
          </w:p>
        </w:tc>
      </w:tr>
      <w:tr w:rsidR="00C562FF" w:rsidRPr="00793804" w14:paraId="5990F1A1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1911EF46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qPCR-EF1-R</w:t>
            </w:r>
          </w:p>
        </w:tc>
        <w:tc>
          <w:tcPr>
            <w:tcW w:w="5550" w:type="dxa"/>
          </w:tcPr>
          <w:p w14:paraId="60150F25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AGCGGCCTTGGTGACCTTAC</w:t>
            </w:r>
          </w:p>
        </w:tc>
        <w:tc>
          <w:tcPr>
            <w:tcW w:w="2242" w:type="dxa"/>
          </w:tcPr>
          <w:p w14:paraId="22F2D98E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RT-qPCR</w:t>
            </w:r>
          </w:p>
        </w:tc>
      </w:tr>
      <w:tr w:rsidR="00C562FF" w:rsidRPr="00793804" w14:paraId="26BD8112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28928D8C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Udmt1F</w:t>
            </w:r>
          </w:p>
        </w:tc>
        <w:tc>
          <w:tcPr>
            <w:tcW w:w="5550" w:type="dxa"/>
          </w:tcPr>
          <w:p w14:paraId="194D0875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ACAATCTCGGCCTCGGAACAAGTGC</w:t>
            </w:r>
          </w:p>
        </w:tc>
        <w:tc>
          <w:tcPr>
            <w:tcW w:w="2242" w:type="dxa"/>
          </w:tcPr>
          <w:p w14:paraId="3B4A26C1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59CD43EA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F0D69E7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Ddmt1-pyrGR</w:t>
            </w:r>
          </w:p>
        </w:tc>
        <w:tc>
          <w:tcPr>
            <w:tcW w:w="5550" w:type="dxa"/>
          </w:tcPr>
          <w:p w14:paraId="50A49F01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CAAGTACCAATGCTGAGGCATGCACCTTGCTGTCATGGCAACAAGC</w:t>
            </w:r>
          </w:p>
        </w:tc>
        <w:tc>
          <w:tcPr>
            <w:tcW w:w="2242" w:type="dxa"/>
          </w:tcPr>
          <w:p w14:paraId="5674CC45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407C7BD3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32B34179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Udmt2F</w:t>
            </w:r>
          </w:p>
        </w:tc>
        <w:tc>
          <w:tcPr>
            <w:tcW w:w="5550" w:type="dxa"/>
          </w:tcPr>
          <w:p w14:paraId="21E39427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AGAGCACGCGGAATCTGAATGACG</w:t>
            </w:r>
          </w:p>
        </w:tc>
        <w:tc>
          <w:tcPr>
            <w:tcW w:w="2242" w:type="dxa"/>
          </w:tcPr>
          <w:p w14:paraId="32B763CD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0A284199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02A72B04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Udmt2-pyrGR</w:t>
            </w:r>
          </w:p>
        </w:tc>
        <w:tc>
          <w:tcPr>
            <w:tcW w:w="5550" w:type="dxa"/>
          </w:tcPr>
          <w:p w14:paraId="6229F85D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CAAGTACCAATGCTGAGGCAGTCTATCCACGACATCAGAGCGAGGA</w:t>
            </w:r>
          </w:p>
        </w:tc>
        <w:tc>
          <w:tcPr>
            <w:tcW w:w="2242" w:type="dxa"/>
          </w:tcPr>
          <w:p w14:paraId="7F2A05AA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5531F2E4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</w:tcPr>
          <w:p w14:paraId="4569415B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Udmt3F</w:t>
            </w:r>
          </w:p>
        </w:tc>
        <w:tc>
          <w:tcPr>
            <w:tcW w:w="5550" w:type="dxa"/>
          </w:tcPr>
          <w:p w14:paraId="71FD116E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CTCCATGCTGATATCTGTACGCTGT</w:t>
            </w:r>
          </w:p>
        </w:tc>
        <w:tc>
          <w:tcPr>
            <w:tcW w:w="2242" w:type="dxa"/>
          </w:tcPr>
          <w:p w14:paraId="14928CD8" w14:textId="77777777" w:rsidR="00C562FF" w:rsidRPr="00793804" w:rsidRDefault="00C562FF" w:rsidP="00403DA6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618E557E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7" w:type="dxa"/>
            <w:tcBorders>
              <w:bottom w:val="single" w:sz="4" w:space="0" w:color="7F7F7F" w:themeColor="text1" w:themeTint="80"/>
            </w:tcBorders>
          </w:tcPr>
          <w:p w14:paraId="783FE60C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Ddmt3-pyrGR</w:t>
            </w:r>
          </w:p>
        </w:tc>
        <w:tc>
          <w:tcPr>
            <w:tcW w:w="5550" w:type="dxa"/>
            <w:tcBorders>
              <w:bottom w:val="single" w:sz="4" w:space="0" w:color="7F7F7F" w:themeColor="text1" w:themeTint="80"/>
            </w:tcBorders>
          </w:tcPr>
          <w:p w14:paraId="466956AA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</w:rPr>
              <w:t>CAAGTACCAATGCTGAGGCATGAGGTTCAGCTGTGATTTGGCTCCA</w:t>
            </w:r>
          </w:p>
        </w:tc>
        <w:tc>
          <w:tcPr>
            <w:tcW w:w="2242" w:type="dxa"/>
            <w:tcBorders>
              <w:bottom w:val="single" w:sz="4" w:space="0" w:color="7F7F7F" w:themeColor="text1" w:themeTint="80"/>
            </w:tcBorders>
          </w:tcPr>
          <w:p w14:paraId="522E9EC9" w14:textId="77777777" w:rsidR="00C562FF" w:rsidRPr="00793804" w:rsidRDefault="00C562FF" w:rsidP="00403DA6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Southern blot </w:t>
            </w:r>
            <w:proofErr w:type="spellStart"/>
            <w:r w:rsidRPr="0079380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validadtion</w:t>
            </w:r>
            <w:proofErr w:type="spellEnd"/>
          </w:p>
        </w:tc>
      </w:tr>
      <w:tr w:rsidR="00C562FF" w:rsidRPr="00793804" w14:paraId="4467BF46" w14:textId="77777777" w:rsidTr="00793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3"/>
            <w:tcBorders>
              <w:bottom w:val="nil"/>
            </w:tcBorders>
          </w:tcPr>
          <w:p w14:paraId="2C729FC3" w14:textId="3444FA53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proofErr w:type="gramStart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vertAlign w:val="superscript"/>
                <w:lang w:val="en-US"/>
              </w:rPr>
              <w:t xml:space="preserve">a </w:t>
            </w:r>
            <w:r w:rsidR="00F41F32"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vertAlign w:val="superscript"/>
                <w:lang w:val="en-US"/>
              </w:rPr>
              <w:t xml:space="preserve"> </w:t>
            </w: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>Underlined</w:t>
            </w:r>
            <w:proofErr w:type="gramEnd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sequences are complementary to selection marker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  <w:t>pyrG</w:t>
            </w:r>
            <w:proofErr w:type="spellEnd"/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or </w:t>
            </w:r>
            <w:proofErr w:type="spellStart"/>
            <w:r w:rsidRPr="00793804">
              <w:rPr>
                <w:rFonts w:ascii="Times New Roman" w:hAnsi="Times New Roman" w:cs="Times New Roman"/>
                <w:b w:val="0"/>
                <w:bCs w:val="0"/>
                <w:i/>
                <w:iCs/>
                <w:sz w:val="16"/>
                <w:szCs w:val="16"/>
                <w:lang w:val="en-US"/>
              </w:rPr>
              <w:t>leuA</w:t>
            </w:r>
            <w:proofErr w:type="spellEnd"/>
          </w:p>
        </w:tc>
      </w:tr>
      <w:tr w:rsidR="00C562FF" w:rsidRPr="00793804" w14:paraId="3AB11B2F" w14:textId="77777777" w:rsidTr="0079380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9" w:type="dxa"/>
            <w:gridSpan w:val="3"/>
            <w:tcBorders>
              <w:top w:val="nil"/>
              <w:bottom w:val="nil"/>
            </w:tcBorders>
          </w:tcPr>
          <w:p w14:paraId="5B21CC8D" w14:textId="77777777" w:rsidR="00C562FF" w:rsidRPr="00793804" w:rsidRDefault="00C562FF" w:rsidP="00403DA6">
            <w:pPr>
              <w:spacing w:line="480" w:lineRule="auto"/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</w:pP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vertAlign w:val="superscript"/>
                <w:lang w:val="en-US"/>
              </w:rPr>
              <w:t>b</w:t>
            </w:r>
            <w:r w:rsidRPr="00793804">
              <w:rPr>
                <w:rFonts w:ascii="Times New Roman" w:hAnsi="Times New Roman" w:cs="Times New Roman"/>
                <w:b w:val="0"/>
                <w:bCs w:val="0"/>
                <w:sz w:val="16"/>
                <w:szCs w:val="16"/>
                <w:lang w:val="en-US"/>
              </w:rPr>
              <w:t xml:space="preserve"> Bold bases corresponding to the cutting sites to restriction enzymes</w:t>
            </w:r>
          </w:p>
        </w:tc>
      </w:tr>
    </w:tbl>
    <w:p w14:paraId="4B2CDCDA" w14:textId="77777777" w:rsidR="00C562FF" w:rsidRPr="00793804" w:rsidRDefault="00C562FF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C562FF" w:rsidRPr="00793804" w:rsidSect="007A753C">
      <w:footerReference w:type="default" r:id="rId8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CE2D8" w14:textId="77777777" w:rsidR="00035877" w:rsidRDefault="00035877" w:rsidP="00EC6E06">
      <w:pPr>
        <w:spacing w:after="0" w:line="240" w:lineRule="auto"/>
      </w:pPr>
      <w:r>
        <w:separator/>
      </w:r>
    </w:p>
  </w:endnote>
  <w:endnote w:type="continuationSeparator" w:id="0">
    <w:p w14:paraId="64013631" w14:textId="77777777" w:rsidR="00035877" w:rsidRDefault="00035877" w:rsidP="00EC6E06">
      <w:pPr>
        <w:spacing w:after="0" w:line="240" w:lineRule="auto"/>
      </w:pPr>
      <w:r>
        <w:continuationSeparator/>
      </w:r>
    </w:p>
  </w:endnote>
  <w:endnote w:type="continuationNotice" w:id="1">
    <w:p w14:paraId="28DCA6D9" w14:textId="77777777" w:rsidR="00035877" w:rsidRDefault="000358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71793" w14:textId="77777777" w:rsidR="00035877" w:rsidRDefault="00035877" w:rsidP="00EC6E06">
      <w:pPr>
        <w:spacing w:after="0" w:line="240" w:lineRule="auto"/>
      </w:pPr>
      <w:r>
        <w:separator/>
      </w:r>
    </w:p>
  </w:footnote>
  <w:footnote w:type="continuationSeparator" w:id="0">
    <w:p w14:paraId="29C4E71B" w14:textId="77777777" w:rsidR="00035877" w:rsidRDefault="00035877" w:rsidP="00EC6E06">
      <w:pPr>
        <w:spacing w:after="0" w:line="240" w:lineRule="auto"/>
      </w:pPr>
      <w:r>
        <w:continuationSeparator/>
      </w:r>
    </w:p>
  </w:footnote>
  <w:footnote w:type="continuationNotice" w:id="1">
    <w:p w14:paraId="7379F859" w14:textId="77777777" w:rsidR="00035877" w:rsidRDefault="000358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0FAOujy+wtAAAA"/>
  </w:docVars>
  <w:rsids>
    <w:rsidRoot w:val="00445BCB"/>
    <w:rsid w:val="00027AA4"/>
    <w:rsid w:val="00030F7D"/>
    <w:rsid w:val="00035877"/>
    <w:rsid w:val="00056AAB"/>
    <w:rsid w:val="00071361"/>
    <w:rsid w:val="00075EC8"/>
    <w:rsid w:val="00081B3F"/>
    <w:rsid w:val="00086E7C"/>
    <w:rsid w:val="00096063"/>
    <w:rsid w:val="000A46E3"/>
    <w:rsid w:val="000D512C"/>
    <w:rsid w:val="000D6E6D"/>
    <w:rsid w:val="00100146"/>
    <w:rsid w:val="001111A3"/>
    <w:rsid w:val="00112576"/>
    <w:rsid w:val="00115DDC"/>
    <w:rsid w:val="00132F9D"/>
    <w:rsid w:val="0014037C"/>
    <w:rsid w:val="00152176"/>
    <w:rsid w:val="00160C9A"/>
    <w:rsid w:val="00167819"/>
    <w:rsid w:val="0017498B"/>
    <w:rsid w:val="001823C2"/>
    <w:rsid w:val="001838FF"/>
    <w:rsid w:val="001B3631"/>
    <w:rsid w:val="001B49A1"/>
    <w:rsid w:val="001C45D2"/>
    <w:rsid w:val="001D35AF"/>
    <w:rsid w:val="001F6C13"/>
    <w:rsid w:val="00204311"/>
    <w:rsid w:val="00217010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711E7"/>
    <w:rsid w:val="00486CDE"/>
    <w:rsid w:val="004A1EEE"/>
    <w:rsid w:val="004B083B"/>
    <w:rsid w:val="004C0BE0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44B66"/>
    <w:rsid w:val="00645D4A"/>
    <w:rsid w:val="00653859"/>
    <w:rsid w:val="006609D9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93804"/>
    <w:rsid w:val="007A753C"/>
    <w:rsid w:val="007C2E23"/>
    <w:rsid w:val="007C70E2"/>
    <w:rsid w:val="007D0F96"/>
    <w:rsid w:val="007D52FD"/>
    <w:rsid w:val="007E55C6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2981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BE1BE6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5BA8"/>
    <w:rsid w:val="00E25609"/>
    <w:rsid w:val="00E35563"/>
    <w:rsid w:val="00E52D62"/>
    <w:rsid w:val="00E600C9"/>
    <w:rsid w:val="00E66A56"/>
    <w:rsid w:val="00E859AA"/>
    <w:rsid w:val="00E86941"/>
    <w:rsid w:val="00E94399"/>
    <w:rsid w:val="00EB0804"/>
    <w:rsid w:val="00EB69CD"/>
    <w:rsid w:val="00EC6E06"/>
    <w:rsid w:val="00EE321F"/>
    <w:rsid w:val="00EE6D07"/>
    <w:rsid w:val="00EE761E"/>
    <w:rsid w:val="00EF4DF2"/>
    <w:rsid w:val="00F01F1B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  <w:style w:type="table" w:styleId="Tablanormal2">
    <w:name w:val="Plain Table 2"/>
    <w:basedOn w:val="Tablanormal"/>
    <w:uiPriority w:val="42"/>
    <w:rsid w:val="0079380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3</cp:revision>
  <cp:lastPrinted>2021-06-08T17:58:00Z</cp:lastPrinted>
  <dcterms:created xsi:type="dcterms:W3CDTF">2021-06-10T11:28:00Z</dcterms:created>
  <dcterms:modified xsi:type="dcterms:W3CDTF">2021-07-21T18:12:00Z</dcterms:modified>
</cp:coreProperties>
</file>